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71EA7" w:rsidRDefault="00505DF3" w:rsidP="00505DF3">
      <w:pPr>
        <w:pStyle w:val="NormalWeb"/>
        <w:jc w:val="center"/>
        <w:rPr>
          <w:rFonts w:ascii="Arial" w:hAnsi="Arial" w:cs="Arial"/>
          <w:b/>
          <w:bCs/>
          <w:sz w:val="28"/>
          <w:szCs w:val="28"/>
        </w:rPr>
      </w:pPr>
      <w:r w:rsidRPr="00571EA7">
        <w:rPr>
          <w:rFonts w:ascii="Arial" w:hAnsi="Arial" w:cs="Arial"/>
          <w:b/>
          <w:bCs/>
          <w:sz w:val="28"/>
          <w:szCs w:val="28"/>
        </w:rPr>
        <w:t>Hester -7th Grade Science</w:t>
      </w:r>
    </w:p>
    <w:p w14:paraId="42A6E943" w14:textId="77777777" w:rsidR="00505DF3" w:rsidRPr="00571EA7" w:rsidRDefault="00505DF3" w:rsidP="00662F07">
      <w:pPr>
        <w:pStyle w:val="NormalWeb"/>
        <w:rPr>
          <w:rFonts w:ascii="Arial" w:hAnsi="Arial" w:cs="Arial"/>
          <w:b/>
          <w:bCs/>
          <w:sz w:val="40"/>
          <w:szCs w:val="40"/>
        </w:rPr>
      </w:pPr>
    </w:p>
    <w:p w14:paraId="37FC701C" w14:textId="2B8CCC0A" w:rsidR="00662F07" w:rsidRPr="00571EA7" w:rsidRDefault="00662F07" w:rsidP="00662F07">
      <w:pPr>
        <w:pStyle w:val="NormalWeb"/>
        <w:rPr>
          <w:rFonts w:ascii="Arial" w:hAnsi="Arial" w:cs="Arial"/>
          <w:b/>
        </w:rPr>
      </w:pPr>
      <w:r w:rsidRPr="00571EA7">
        <w:rPr>
          <w:rFonts w:ascii="Arial" w:hAnsi="Arial" w:cs="Arial"/>
          <w:b/>
          <w:bCs/>
          <w:u w:val="single"/>
        </w:rPr>
        <w:t>Unit</w:t>
      </w:r>
      <w:r w:rsidRPr="00571EA7">
        <w:rPr>
          <w:rFonts w:ascii="Arial" w:hAnsi="Arial" w:cs="Arial"/>
          <w:b/>
          <w:bCs/>
        </w:rPr>
        <w:t xml:space="preserve"> </w:t>
      </w:r>
      <w:r w:rsidR="00571EA7" w:rsidRPr="00571EA7">
        <w:rPr>
          <w:rFonts w:ascii="Arial" w:hAnsi="Arial" w:cs="Arial"/>
          <w:b/>
          <w:bCs/>
        </w:rPr>
        <w:t xml:space="preserve"> </w:t>
      </w:r>
      <w:r w:rsidR="00505DF3" w:rsidRPr="00571EA7">
        <w:rPr>
          <w:rFonts w:ascii="Arial" w:hAnsi="Arial" w:cs="Arial"/>
          <w:b/>
          <w:bCs/>
        </w:rPr>
        <w:t xml:space="preserve"> </w:t>
      </w:r>
      <w:r w:rsidR="00571EA7" w:rsidRPr="00571EA7">
        <w:rPr>
          <w:rFonts w:ascii="Arial" w:hAnsi="Arial" w:cs="Arial"/>
          <w:b/>
          <w:bCs/>
        </w:rPr>
        <w:t>Genetics</w:t>
      </w:r>
      <w:r w:rsidRPr="00571EA7">
        <w:rPr>
          <w:rFonts w:ascii="Arial" w:hAnsi="Arial" w:cs="Arial"/>
          <w:b/>
          <w:bCs/>
        </w:rPr>
        <w:br/>
      </w:r>
    </w:p>
    <w:p w14:paraId="0800B05C" w14:textId="2C61872A" w:rsidR="001D377D" w:rsidRDefault="00662F07" w:rsidP="00662F07">
      <w:pPr>
        <w:pStyle w:val="NormalWeb"/>
        <w:rPr>
          <w:rFonts w:ascii="Arial" w:hAnsi="Arial" w:cs="Arial"/>
          <w:b/>
        </w:rPr>
      </w:pPr>
      <w:proofErr w:type="gramStart"/>
      <w:r w:rsidRPr="00571EA7">
        <w:rPr>
          <w:rFonts w:ascii="Arial" w:hAnsi="Arial" w:cs="Arial"/>
          <w:b/>
          <w:bCs/>
          <w:u w:val="single"/>
        </w:rPr>
        <w:t>Objectives</w:t>
      </w:r>
      <w:r w:rsidRPr="00571EA7">
        <w:rPr>
          <w:rFonts w:ascii="Arial" w:hAnsi="Arial" w:cs="Arial"/>
          <w:b/>
        </w:rPr>
        <w:t xml:space="preserve"> </w:t>
      </w:r>
      <w:r w:rsidR="00571EA7" w:rsidRPr="00571EA7">
        <w:rPr>
          <w:rFonts w:ascii="Arial" w:hAnsi="Arial" w:cs="Arial"/>
          <w:b/>
        </w:rPr>
        <w:t xml:space="preserve"> </w:t>
      </w:r>
      <w:r w:rsidR="0028606B">
        <w:rPr>
          <w:rFonts w:ascii="Arial" w:hAnsi="Arial" w:cs="Arial"/>
          <w:b/>
        </w:rPr>
        <w:t>go</w:t>
      </w:r>
      <w:proofErr w:type="gramEnd"/>
      <w:r w:rsidR="0028606B">
        <w:rPr>
          <w:rFonts w:ascii="Arial" w:hAnsi="Arial" w:cs="Arial"/>
          <w:b/>
        </w:rPr>
        <w:t xml:space="preserve"> over the </w:t>
      </w:r>
      <w:r w:rsidR="00ED77BF">
        <w:rPr>
          <w:rFonts w:ascii="Arial" w:hAnsi="Arial" w:cs="Arial"/>
          <w:b/>
        </w:rPr>
        <w:t>CAS Exam</w:t>
      </w:r>
    </w:p>
    <w:p w14:paraId="36376375" w14:textId="36385860"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b/>
          <w:bCs/>
          <w:color w:val="000000"/>
          <w:sz w:val="21"/>
          <w:szCs w:val="21"/>
        </w:rPr>
        <w:t>TEKS Covered 7.14 Organisms and environments.</w:t>
      </w:r>
      <w:proofErr w:type="gramEnd"/>
      <w:r>
        <w:rPr>
          <w:rFonts w:ascii="Arial" w:hAnsi="Arial" w:cs="Arial"/>
          <w:b/>
          <w:bCs/>
          <w:color w:val="000000"/>
          <w:sz w:val="21"/>
          <w:szCs w:val="21"/>
        </w:rPr>
        <w:t xml:space="preserve"> </w:t>
      </w:r>
      <w:r>
        <w:rPr>
          <w:rFonts w:ascii="Arial" w:hAnsi="Arial" w:cs="Arial"/>
          <w:color w:val="000000"/>
          <w:sz w:val="21"/>
          <w:szCs w:val="21"/>
        </w:rPr>
        <w:t>The student knows that reproduction is a characteristic of living organisms and that the instructions for traits are governed in the genetic material. The student is expected to: 7.14 A</w:t>
      </w:r>
      <w:proofErr w:type="gramStart"/>
      <w:r>
        <w:rPr>
          <w:rFonts w:ascii="Arial" w:hAnsi="Arial" w:cs="Arial"/>
          <w:color w:val="000000"/>
          <w:sz w:val="21"/>
          <w:szCs w:val="21"/>
        </w:rPr>
        <w:t>,B,C</w:t>
      </w:r>
      <w:proofErr w:type="gramEnd"/>
    </w:p>
    <w:p w14:paraId="326DB7FE"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2AA33132" w14:textId="31C8BDB1"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*The above TEKS will not copy and paste from the provided outline</w:t>
      </w:r>
    </w:p>
    <w:p w14:paraId="377895AB" w14:textId="77777777" w:rsidR="007968ED" w:rsidRDefault="007968E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281291D2" w14:textId="77777777" w:rsidR="007968ED" w:rsidRDefault="007968E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691C0075"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21"/>
          <w:szCs w:val="21"/>
        </w:rPr>
      </w:pPr>
      <w:r>
        <w:rPr>
          <w:rFonts w:ascii="Arial" w:hAnsi="Arial" w:cs="Arial"/>
          <w:b/>
          <w:bCs/>
          <w:color w:val="000000"/>
          <w:sz w:val="21"/>
          <w:szCs w:val="21"/>
        </w:rPr>
        <w:t xml:space="preserve">College Board Standards Covered LSM-PE.5.1.1 </w:t>
      </w:r>
      <w:r>
        <w:rPr>
          <w:rFonts w:ascii="Arial" w:hAnsi="Arial" w:cs="Arial"/>
          <w:color w:val="000000"/>
          <w:sz w:val="21"/>
          <w:szCs w:val="21"/>
        </w:rPr>
        <w:t xml:space="preserve">Describe the problem or scientific question that various scientists investigated and the scientists’ contributions to the development of the model of inheritance toward modern genetics. </w:t>
      </w:r>
      <w:r>
        <w:rPr>
          <w:rFonts w:ascii="Arial" w:hAnsi="Arial" w:cs="Arial"/>
          <w:i/>
          <w:iCs/>
          <w:color w:val="000000"/>
          <w:sz w:val="21"/>
          <w:szCs w:val="21"/>
        </w:rPr>
        <w:t>[</w:t>
      </w:r>
      <w:r>
        <w:rPr>
          <w:rFonts w:ascii="Arial" w:hAnsi="Arial" w:cs="Arial"/>
          <w:b/>
          <w:bCs/>
          <w:i/>
          <w:iCs/>
          <w:color w:val="000000"/>
          <w:sz w:val="21"/>
          <w:szCs w:val="21"/>
        </w:rPr>
        <w:t xml:space="preserve">BOUNDARY: </w:t>
      </w:r>
      <w:r>
        <w:rPr>
          <w:rFonts w:ascii="Arial" w:hAnsi="Arial" w:cs="Arial"/>
          <w:i/>
          <w:iCs/>
          <w:color w:val="000000"/>
          <w:sz w:val="21"/>
          <w:szCs w:val="21"/>
        </w:rPr>
        <w:t>It is suggested that students study Mendel, Watson and Crick, and Franklin; students can, but do not have to, study Sutton and Bateson.]</w:t>
      </w:r>
    </w:p>
    <w:p w14:paraId="724A7693"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LSM-PE.5.1.2 </w:t>
      </w:r>
      <w:r>
        <w:rPr>
          <w:rFonts w:ascii="Arial" w:hAnsi="Arial" w:cs="Arial"/>
          <w:color w:val="000000"/>
          <w:sz w:val="21"/>
          <w:szCs w:val="21"/>
        </w:rPr>
        <w:t>Observe patterns (similar to those observed by Mendel), using data from parent–generation crosses, in traits of parents and offspring.</w:t>
      </w:r>
    </w:p>
    <w:p w14:paraId="2DB3CFBA"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LSM-PE.5.1.3 </w:t>
      </w:r>
      <w:r>
        <w:rPr>
          <w:rFonts w:ascii="Arial" w:hAnsi="Arial" w:cs="Arial"/>
          <w:color w:val="000000"/>
          <w:sz w:val="21"/>
          <w:szCs w:val="21"/>
        </w:rPr>
        <w:t>Give examples of various scientists whose ideas built upon and/or revised Mendel’s model of inheritance.</w:t>
      </w:r>
    </w:p>
    <w:p w14:paraId="6634E2D1"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LSM-PE.5.2.1 </w:t>
      </w:r>
      <w:r>
        <w:rPr>
          <w:rFonts w:ascii="Arial" w:hAnsi="Arial" w:cs="Arial"/>
          <w:color w:val="000000"/>
          <w:sz w:val="21"/>
          <w:szCs w:val="21"/>
        </w:rPr>
        <w:t>Evaluate consistency and accuracy of representations illustrating the major components of the Watson–Crick double-helix model of DNA.</w:t>
      </w:r>
    </w:p>
    <w:p w14:paraId="15EE5A5F"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LSM-PE.5.2.2 </w:t>
      </w:r>
      <w:r>
        <w:rPr>
          <w:rFonts w:ascii="Arial" w:hAnsi="Arial" w:cs="Arial"/>
          <w:color w:val="000000"/>
          <w:sz w:val="21"/>
          <w:szCs w:val="21"/>
        </w:rPr>
        <w:t>Construct a representation of DNA replication, showing how the helical DNA molecule unzips and how nucleotide bases pair with the DNA template to form a duplicate of the DNA molecule.</w:t>
      </w:r>
    </w:p>
    <w:p w14:paraId="740DBE4F"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LSM-PE.5.2.3 </w:t>
      </w:r>
      <w:r>
        <w:rPr>
          <w:rFonts w:ascii="Arial" w:hAnsi="Arial" w:cs="Arial"/>
          <w:color w:val="000000"/>
          <w:sz w:val="21"/>
          <w:szCs w:val="21"/>
        </w:rPr>
        <w:t>Construct a representation that shows what happens to the chromosomes of the parent organisms during both the process of fertilization and the first stages of cell division of a zygote.</w:t>
      </w:r>
    </w:p>
    <w:p w14:paraId="4E4AC7B2"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LSM-PE.5.2.4 </w:t>
      </w:r>
      <w:r>
        <w:rPr>
          <w:rFonts w:ascii="Arial" w:hAnsi="Arial" w:cs="Arial"/>
          <w:color w:val="000000"/>
          <w:sz w:val="21"/>
          <w:szCs w:val="21"/>
        </w:rPr>
        <w:t xml:space="preserve">Explain and justify, using representations, why the DNA of the daughter cells of asexually reproducing organisms are identical to the DNA of parent cells. Explanation and justification are based on knowledge of the mechanisms (e.g., asexual reproduction, DNA replication) of DNA transmission from generation to </w:t>
      </w:r>
      <w:proofErr w:type="gramStart"/>
      <w:r>
        <w:rPr>
          <w:rFonts w:ascii="Arial" w:hAnsi="Arial" w:cs="Arial"/>
          <w:color w:val="000000"/>
          <w:sz w:val="21"/>
          <w:szCs w:val="21"/>
        </w:rPr>
        <w:t>generation in</w:t>
      </w:r>
      <w:proofErr w:type="gramEnd"/>
      <w:r>
        <w:rPr>
          <w:rFonts w:ascii="Arial" w:hAnsi="Arial" w:cs="Arial"/>
          <w:color w:val="000000"/>
          <w:sz w:val="21"/>
          <w:szCs w:val="21"/>
        </w:rPr>
        <w:t xml:space="preserve"> asexually reproducing organisms.</w:t>
      </w:r>
    </w:p>
    <w:p w14:paraId="25DBE031"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A) </w:t>
      </w:r>
      <w:proofErr w:type="gramStart"/>
      <w:r>
        <w:rPr>
          <w:rFonts w:ascii="Arial" w:hAnsi="Arial" w:cs="Arial"/>
          <w:color w:val="000000"/>
          <w:sz w:val="21"/>
          <w:szCs w:val="21"/>
        </w:rPr>
        <w:t>defineheredityasthepassageofgeneticinstructionsfromonegenerationtothe</w:t>
      </w:r>
      <w:proofErr w:type="gramEnd"/>
    </w:p>
    <w:p w14:paraId="7F347A2F"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next</w:t>
      </w:r>
      <w:proofErr w:type="gramEnd"/>
      <w:r>
        <w:rPr>
          <w:rFonts w:ascii="Arial" w:hAnsi="Arial" w:cs="Arial"/>
          <w:color w:val="000000"/>
          <w:sz w:val="21"/>
          <w:szCs w:val="21"/>
        </w:rPr>
        <w:t xml:space="preserve"> generation.</w:t>
      </w:r>
    </w:p>
    <w:p w14:paraId="1B405ABB"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B) </w:t>
      </w:r>
      <w:proofErr w:type="gramStart"/>
      <w:r>
        <w:rPr>
          <w:rFonts w:ascii="Arial" w:hAnsi="Arial" w:cs="Arial"/>
          <w:color w:val="000000"/>
          <w:sz w:val="21"/>
          <w:szCs w:val="21"/>
        </w:rPr>
        <w:t>comparetheresultsofuniformordiverseoffspringfromsexualreproductionor</w:t>
      </w:r>
      <w:proofErr w:type="gramEnd"/>
    </w:p>
    <w:p w14:paraId="0EE582F1"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proofErr w:type="gramStart"/>
      <w:r>
        <w:rPr>
          <w:rFonts w:ascii="Arial" w:hAnsi="Arial" w:cs="Arial"/>
          <w:color w:val="000000"/>
          <w:sz w:val="21"/>
          <w:szCs w:val="21"/>
        </w:rPr>
        <w:t>asexual</w:t>
      </w:r>
      <w:proofErr w:type="gramEnd"/>
      <w:r>
        <w:rPr>
          <w:rFonts w:ascii="Arial" w:hAnsi="Arial" w:cs="Arial"/>
          <w:color w:val="000000"/>
          <w:sz w:val="21"/>
          <w:szCs w:val="21"/>
        </w:rPr>
        <w:t xml:space="preserve"> reproduction. </w:t>
      </w:r>
      <w:r>
        <w:rPr>
          <w:rFonts w:ascii="Arial" w:hAnsi="Arial" w:cs="Arial"/>
          <w:b/>
          <w:bCs/>
          <w:i/>
          <w:iCs/>
          <w:color w:val="000000"/>
          <w:sz w:val="21"/>
          <w:szCs w:val="21"/>
        </w:rPr>
        <w:t>Supporting Standard-Category 4</w:t>
      </w:r>
    </w:p>
    <w:p w14:paraId="15DD0436"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C) </w:t>
      </w:r>
      <w:proofErr w:type="gramStart"/>
      <w:r>
        <w:rPr>
          <w:rFonts w:ascii="Arial" w:hAnsi="Arial" w:cs="Arial"/>
          <w:color w:val="000000"/>
          <w:sz w:val="21"/>
          <w:szCs w:val="21"/>
        </w:rPr>
        <w:t>recognize</w:t>
      </w:r>
      <w:proofErr w:type="gramEnd"/>
      <w:r>
        <w:rPr>
          <w:rFonts w:ascii="Arial" w:hAnsi="Arial" w:cs="Arial"/>
          <w:color w:val="000000"/>
          <w:sz w:val="21"/>
          <w:szCs w:val="21"/>
        </w:rPr>
        <w:t xml:space="preserve"> that inherited traits of individuals are governed in the genetic material</w:t>
      </w:r>
    </w:p>
    <w:p w14:paraId="5AF748FB"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proofErr w:type="gramStart"/>
      <w:r>
        <w:rPr>
          <w:rFonts w:ascii="Arial" w:hAnsi="Arial" w:cs="Arial"/>
          <w:color w:val="000000"/>
          <w:sz w:val="21"/>
          <w:szCs w:val="21"/>
        </w:rPr>
        <w:t>found</w:t>
      </w:r>
      <w:proofErr w:type="gramEnd"/>
      <w:r>
        <w:rPr>
          <w:rFonts w:ascii="Arial" w:hAnsi="Arial" w:cs="Arial"/>
          <w:color w:val="000000"/>
          <w:sz w:val="21"/>
          <w:szCs w:val="21"/>
        </w:rPr>
        <w:t xml:space="preserve"> in the genes within chromosomes in the nucleus. </w:t>
      </w:r>
      <w:r>
        <w:rPr>
          <w:rFonts w:ascii="Arial" w:hAnsi="Arial" w:cs="Arial"/>
          <w:b/>
          <w:bCs/>
          <w:i/>
          <w:iCs/>
          <w:color w:val="000000"/>
          <w:sz w:val="21"/>
          <w:szCs w:val="21"/>
        </w:rPr>
        <w:t>Supporting Standard-</w:t>
      </w:r>
    </w:p>
    <w:p w14:paraId="5BB7BC51"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i/>
          <w:iCs/>
          <w:color w:val="000000"/>
          <w:sz w:val="21"/>
          <w:szCs w:val="21"/>
        </w:rPr>
        <w:t>Category 4</w:t>
      </w:r>
      <w:r>
        <w:rPr>
          <w:rFonts w:ascii="Arial" w:hAnsi="Arial" w:cs="Arial"/>
          <w:b/>
          <w:bCs/>
          <w:color w:val="000000"/>
          <w:sz w:val="21"/>
          <w:szCs w:val="21"/>
        </w:rPr>
        <w:t xml:space="preserve">LSM-PE.5.2.5 </w:t>
      </w:r>
      <w:r>
        <w:rPr>
          <w:rFonts w:ascii="Arial" w:hAnsi="Arial" w:cs="Arial"/>
          <w:color w:val="000000"/>
          <w:sz w:val="21"/>
          <w:szCs w:val="21"/>
        </w:rPr>
        <w:t>Explain and justify why the DNA of the offspring of sexually reproducing organisms are not identical to the DNA of either parent organism. Explanation and justification are based on knowledge of the mechanisms (e.g., fertilization, cell division) of DNA transfer between generations in sexually reproducing organisms.</w:t>
      </w:r>
    </w:p>
    <w:p w14:paraId="32C06849" w14:textId="77777777"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LSM-PE.5.4.1 </w:t>
      </w:r>
      <w:r>
        <w:rPr>
          <w:rFonts w:ascii="Arial" w:hAnsi="Arial" w:cs="Arial"/>
          <w:color w:val="000000"/>
          <w:sz w:val="21"/>
          <w:szCs w:val="21"/>
        </w:rPr>
        <w:t>Describe three ways (e.g., insertion, deletion or substitution) that changes in DNA (mutations) can occur during replication.</w:t>
      </w:r>
    </w:p>
    <w:p w14:paraId="6B70F0D1" w14:textId="1A6D91D6" w:rsidR="007968ED" w:rsidRDefault="007968ED" w:rsidP="007968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LSM-PE.5.4.2 </w:t>
      </w:r>
      <w:r>
        <w:rPr>
          <w:rFonts w:ascii="Arial" w:hAnsi="Arial" w:cs="Arial"/>
          <w:color w:val="000000"/>
          <w:sz w:val="21"/>
          <w:szCs w:val="21"/>
        </w:rPr>
        <w:t>Predict and justify, based on the type of cell, whether a particular error in copying DNA during replication will be transmitted to the offspring.</w:t>
      </w:r>
    </w:p>
    <w:p w14:paraId="7B24F779"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6A65B0EB" w14:textId="185E81A6" w:rsidR="00662F07" w:rsidRDefault="00662F07" w:rsidP="001D377D">
      <w:pPr>
        <w:pStyle w:val="NormalWeb"/>
        <w:rPr>
          <w:rFonts w:ascii="Arial" w:hAnsi="Arial" w:cs="Arial"/>
          <w:b/>
          <w:bCs/>
        </w:rPr>
      </w:pPr>
      <w:r w:rsidRPr="00571EA7">
        <w:rPr>
          <w:rFonts w:ascii="Arial" w:hAnsi="Arial" w:cs="Arial"/>
          <w:b/>
          <w:bCs/>
        </w:rPr>
        <w:lastRenderedPageBreak/>
        <w:br/>
      </w:r>
    </w:p>
    <w:p w14:paraId="70B4BB8E" w14:textId="608C22EE" w:rsidR="001D377D" w:rsidRPr="00571EA7" w:rsidRDefault="001D377D" w:rsidP="001D377D">
      <w:pPr>
        <w:pStyle w:val="NormalWeb"/>
        <w:rPr>
          <w:rFonts w:ascii="Arial" w:hAnsi="Arial" w:cs="Arial"/>
          <w:b/>
          <w:bCs/>
        </w:rPr>
      </w:pPr>
      <w:r>
        <w:rPr>
          <w:rFonts w:ascii="Arial" w:hAnsi="Arial" w:cs="Arial"/>
          <w:b/>
          <w:bCs/>
        </w:rPr>
        <w:t>_____________________________________________________________________________</w:t>
      </w:r>
    </w:p>
    <w:p w14:paraId="5A4123E7" w14:textId="517E613F" w:rsidR="00662F07" w:rsidRPr="00571EA7" w:rsidRDefault="00662F07" w:rsidP="00662F07">
      <w:pPr>
        <w:pStyle w:val="NormalWeb"/>
        <w:rPr>
          <w:rFonts w:ascii="Arial" w:hAnsi="Arial" w:cs="Arial"/>
          <w:b/>
        </w:rPr>
      </w:pPr>
      <w:r w:rsidRPr="00571EA7">
        <w:rPr>
          <w:rFonts w:ascii="Arial" w:hAnsi="Arial" w:cs="Arial"/>
          <w:b/>
          <w:bCs/>
          <w:u w:val="single"/>
        </w:rPr>
        <w:t>Blooms</w:t>
      </w:r>
      <w:r w:rsidRPr="00571EA7">
        <w:rPr>
          <w:rFonts w:ascii="Arial" w:hAnsi="Arial" w:cs="Arial"/>
          <w:b/>
          <w:bCs/>
        </w:rPr>
        <w:t xml:space="preserve"> </w:t>
      </w:r>
      <w:r w:rsidR="008A5AF4">
        <w:rPr>
          <w:rFonts w:ascii="Arial" w:hAnsi="Arial" w:cs="Arial"/>
          <w:b/>
          <w:bCs/>
        </w:rPr>
        <w:t xml:space="preserve">  </w:t>
      </w:r>
      <w:r w:rsidR="00571EA7">
        <w:rPr>
          <w:rFonts w:ascii="Arial" w:hAnsi="Arial" w:cs="Arial"/>
          <w:b/>
          <w:bCs/>
        </w:rPr>
        <w:t xml:space="preserve"> analyze</w:t>
      </w:r>
      <w:r w:rsidRPr="00571EA7">
        <w:rPr>
          <w:rFonts w:ascii="Arial" w:hAnsi="Arial" w:cs="Arial"/>
          <w:b/>
          <w:bCs/>
        </w:rPr>
        <w:br/>
      </w:r>
      <w:r w:rsidR="002802FC" w:rsidRPr="00571EA7">
        <w:rPr>
          <w:rFonts w:ascii="Arial" w:hAnsi="Arial" w:cs="Arial"/>
          <w:b/>
        </w:rPr>
        <w:br/>
      </w:r>
    </w:p>
    <w:p w14:paraId="100B2A6A" w14:textId="663BE993" w:rsidR="00662F07" w:rsidRPr="00571EA7" w:rsidRDefault="00662F07" w:rsidP="00662F07">
      <w:pPr>
        <w:pStyle w:val="NormalWeb"/>
        <w:rPr>
          <w:rFonts w:ascii="Arial" w:hAnsi="Arial" w:cs="Arial"/>
          <w:b/>
          <w:bCs/>
        </w:rPr>
      </w:pPr>
      <w:r w:rsidRPr="00571EA7">
        <w:rPr>
          <w:rFonts w:ascii="Arial" w:hAnsi="Arial" w:cs="Arial"/>
          <w:b/>
          <w:bCs/>
          <w:u w:val="single"/>
        </w:rPr>
        <w:t xml:space="preserve">Materials/Resources </w:t>
      </w:r>
      <w:proofErr w:type="gramStart"/>
      <w:r w:rsidRPr="00571EA7">
        <w:rPr>
          <w:rFonts w:ascii="Arial" w:hAnsi="Arial" w:cs="Arial"/>
          <w:b/>
          <w:bCs/>
          <w:u w:val="single"/>
        </w:rPr>
        <w:t>Needed</w:t>
      </w:r>
      <w:r w:rsidR="00571EA7" w:rsidRPr="00571EA7">
        <w:rPr>
          <w:rFonts w:ascii="Arial" w:hAnsi="Arial" w:cs="Arial"/>
          <w:b/>
          <w:bCs/>
        </w:rPr>
        <w:t xml:space="preserve"> </w:t>
      </w:r>
      <w:r w:rsidR="007968ED">
        <w:rPr>
          <w:rFonts w:ascii="Arial" w:hAnsi="Arial" w:cs="Arial"/>
          <w:b/>
          <w:bCs/>
        </w:rPr>
        <w:t xml:space="preserve"> </w:t>
      </w:r>
      <w:r w:rsidR="00ED77BF">
        <w:rPr>
          <w:rFonts w:ascii="Arial" w:hAnsi="Arial" w:cs="Arial"/>
          <w:b/>
          <w:bCs/>
        </w:rPr>
        <w:t>Pencil</w:t>
      </w:r>
      <w:proofErr w:type="gramEnd"/>
    </w:p>
    <w:p w14:paraId="7C339D07" w14:textId="77777777" w:rsidR="00571EA7" w:rsidRPr="00571EA7" w:rsidRDefault="00571EA7" w:rsidP="00662F07">
      <w:pPr>
        <w:pStyle w:val="NormalWeb"/>
        <w:rPr>
          <w:rFonts w:ascii="Arial" w:hAnsi="Arial" w:cs="Arial"/>
          <w:b/>
          <w:u w:val="single"/>
        </w:rPr>
      </w:pPr>
    </w:p>
    <w:p w14:paraId="0E7FCC63" w14:textId="2C87ED49" w:rsidR="00571EA7" w:rsidRPr="00571EA7" w:rsidRDefault="00662F07" w:rsidP="00662F07">
      <w:pPr>
        <w:pStyle w:val="NormalWeb"/>
        <w:rPr>
          <w:rFonts w:ascii="Arial" w:hAnsi="Arial" w:cs="Arial"/>
          <w:b/>
          <w:bCs/>
        </w:rPr>
      </w:pPr>
      <w:r w:rsidRPr="00571EA7">
        <w:rPr>
          <w:rFonts w:ascii="Arial" w:hAnsi="Arial" w:cs="Arial"/>
          <w:b/>
          <w:bCs/>
          <w:u w:val="single"/>
        </w:rPr>
        <w:t xml:space="preserve">Anticipatory </w:t>
      </w:r>
      <w:proofErr w:type="gramStart"/>
      <w:r w:rsidRPr="00571EA7">
        <w:rPr>
          <w:rFonts w:ascii="Arial" w:hAnsi="Arial" w:cs="Arial"/>
          <w:b/>
          <w:bCs/>
          <w:u w:val="single"/>
        </w:rPr>
        <w:t xml:space="preserve">Set </w:t>
      </w:r>
      <w:r w:rsidR="00571EA7" w:rsidRPr="00571EA7">
        <w:rPr>
          <w:rFonts w:ascii="Arial" w:hAnsi="Arial" w:cs="Arial"/>
          <w:b/>
          <w:bCs/>
        </w:rPr>
        <w:t xml:space="preserve"> </w:t>
      </w:r>
      <w:r w:rsidR="008A5AF4">
        <w:rPr>
          <w:rFonts w:ascii="Arial" w:hAnsi="Arial" w:cs="Arial"/>
          <w:b/>
          <w:bCs/>
        </w:rPr>
        <w:t>I</w:t>
      </w:r>
      <w:proofErr w:type="gramEnd"/>
      <w:r w:rsidR="008A5AF4">
        <w:rPr>
          <w:rFonts w:ascii="Arial" w:hAnsi="Arial" w:cs="Arial"/>
          <w:b/>
          <w:bCs/>
        </w:rPr>
        <w:t xml:space="preserve"> will pass out the answer document and test for the CAS</w:t>
      </w:r>
    </w:p>
    <w:p w14:paraId="60EB7F89" w14:textId="1A4581F2" w:rsidR="00662F07" w:rsidRPr="00571EA7" w:rsidRDefault="00662F07" w:rsidP="00662F07">
      <w:pPr>
        <w:pStyle w:val="NormalWeb"/>
        <w:rPr>
          <w:rFonts w:ascii="Arial" w:hAnsi="Arial" w:cs="Arial"/>
          <w:b/>
          <w:u w:val="single"/>
        </w:rPr>
      </w:pPr>
      <w:r w:rsidRPr="00571EA7">
        <w:rPr>
          <w:rFonts w:ascii="Arial" w:hAnsi="Arial" w:cs="Arial"/>
          <w:b/>
          <w:bCs/>
          <w:u w:val="single"/>
        </w:rPr>
        <w:br/>
      </w:r>
      <w:r w:rsidRPr="00571EA7">
        <w:rPr>
          <w:rFonts w:ascii="Arial" w:hAnsi="Arial" w:cs="Arial"/>
          <w:b/>
          <w:u w:val="single"/>
        </w:rPr>
        <w:br/>
      </w:r>
      <w:r w:rsidRPr="00571EA7">
        <w:rPr>
          <w:rFonts w:ascii="Arial" w:hAnsi="Arial" w:cs="Arial"/>
          <w:b/>
          <w:bCs/>
          <w:u w:val="single"/>
        </w:rPr>
        <w:t>Objective/Purpose</w:t>
      </w:r>
      <w:r w:rsidR="00571EA7" w:rsidRPr="00571EA7">
        <w:rPr>
          <w:rFonts w:ascii="Arial" w:hAnsi="Arial" w:cs="Arial"/>
          <w:b/>
          <w:bCs/>
        </w:rPr>
        <w:t xml:space="preserve"> </w:t>
      </w:r>
      <w:r w:rsidR="008A5AF4">
        <w:rPr>
          <w:rFonts w:ascii="Arial" w:hAnsi="Arial" w:cs="Arial"/>
          <w:b/>
          <w:bCs/>
        </w:rPr>
        <w:t>To allow students to see where they need clarification on a specific area or TEK</w:t>
      </w:r>
      <w:r w:rsidRPr="00571EA7">
        <w:rPr>
          <w:rFonts w:ascii="Arial" w:hAnsi="Arial" w:cs="Arial"/>
          <w:b/>
          <w:bCs/>
        </w:rPr>
        <w:br/>
      </w:r>
      <w:r w:rsidRPr="00571EA7">
        <w:rPr>
          <w:rFonts w:ascii="Arial" w:hAnsi="Arial" w:cs="Arial"/>
          <w:b/>
        </w:rPr>
        <w:br/>
      </w:r>
    </w:p>
    <w:p w14:paraId="458889A1" w14:textId="2FCC8466" w:rsidR="00662F07" w:rsidRPr="00571EA7" w:rsidRDefault="00915038" w:rsidP="00662F07">
      <w:pPr>
        <w:pStyle w:val="NormalWeb"/>
        <w:rPr>
          <w:rFonts w:ascii="Arial" w:hAnsi="Arial" w:cs="Arial"/>
          <w:b/>
        </w:rPr>
      </w:pPr>
      <w:r w:rsidRPr="00571EA7">
        <w:rPr>
          <w:rFonts w:ascii="Arial" w:hAnsi="Arial" w:cs="Arial"/>
          <w:b/>
          <w:bCs/>
          <w:u w:val="single"/>
        </w:rPr>
        <w:t>Prior Knowledge</w:t>
      </w:r>
      <w:r w:rsidR="00571EA7" w:rsidRPr="00571EA7">
        <w:rPr>
          <w:rFonts w:ascii="Arial" w:hAnsi="Arial" w:cs="Arial"/>
          <w:b/>
          <w:bCs/>
        </w:rPr>
        <w:t xml:space="preserve">  </w:t>
      </w:r>
      <w:r w:rsidR="00662F07" w:rsidRPr="00571EA7">
        <w:rPr>
          <w:rFonts w:ascii="Arial" w:hAnsi="Arial" w:cs="Arial"/>
          <w:b/>
          <w:bCs/>
        </w:rPr>
        <w:t xml:space="preserve"> </w:t>
      </w:r>
      <w:r w:rsidR="00571EA7" w:rsidRPr="00571EA7">
        <w:rPr>
          <w:rFonts w:ascii="Arial" w:hAnsi="Arial" w:cs="Arial"/>
          <w:b/>
          <w:bCs/>
        </w:rPr>
        <w:t>The TEKS of the genetics unit</w:t>
      </w:r>
      <w:r w:rsidR="00662F07" w:rsidRPr="00571EA7">
        <w:rPr>
          <w:rFonts w:ascii="Arial" w:hAnsi="Arial" w:cs="Arial"/>
          <w:b/>
          <w:bCs/>
        </w:rPr>
        <w:br/>
      </w:r>
      <w:r w:rsidR="00662F07" w:rsidRPr="00571EA7">
        <w:rPr>
          <w:rFonts w:ascii="Arial" w:hAnsi="Arial" w:cs="Arial"/>
          <w:b/>
          <w:bCs/>
        </w:rPr>
        <w:br/>
      </w:r>
    </w:p>
    <w:p w14:paraId="2214BDAE" w14:textId="53FFFE2B" w:rsidR="00662F07" w:rsidRPr="00571EA7" w:rsidRDefault="00662F07" w:rsidP="00662F07">
      <w:pPr>
        <w:pStyle w:val="NormalWeb"/>
        <w:rPr>
          <w:rFonts w:ascii="Arial" w:hAnsi="Arial" w:cs="Arial"/>
          <w:b/>
          <w:u w:val="single"/>
        </w:rPr>
      </w:pPr>
      <w:r w:rsidRPr="00571EA7">
        <w:rPr>
          <w:rFonts w:ascii="Arial" w:hAnsi="Arial" w:cs="Arial"/>
          <w:b/>
          <w:bCs/>
          <w:u w:val="single"/>
        </w:rPr>
        <w:t>Model</w:t>
      </w:r>
      <w:r w:rsidRPr="00571EA7">
        <w:rPr>
          <w:rFonts w:ascii="Arial" w:hAnsi="Arial" w:cs="Arial"/>
          <w:b/>
          <w:bCs/>
        </w:rPr>
        <w:t xml:space="preserve"> </w:t>
      </w:r>
      <w:r w:rsidR="00571EA7" w:rsidRPr="00571EA7">
        <w:rPr>
          <w:rFonts w:ascii="Arial" w:hAnsi="Arial" w:cs="Arial"/>
          <w:b/>
          <w:bCs/>
        </w:rPr>
        <w:t xml:space="preserve">  None needed</w:t>
      </w:r>
      <w:r w:rsidRPr="00571EA7">
        <w:rPr>
          <w:rFonts w:ascii="Arial" w:hAnsi="Arial" w:cs="Arial"/>
          <w:b/>
          <w:bCs/>
          <w:u w:val="single"/>
        </w:rPr>
        <w:br/>
      </w:r>
      <w:r w:rsidRPr="00571EA7">
        <w:rPr>
          <w:rFonts w:ascii="Arial" w:hAnsi="Arial" w:cs="Arial"/>
          <w:b/>
          <w:u w:val="single"/>
        </w:rPr>
        <w:br/>
      </w:r>
    </w:p>
    <w:p w14:paraId="10BD8E09" w14:textId="2ABF1F8E" w:rsidR="00662F07" w:rsidRPr="00571EA7" w:rsidRDefault="00662F07" w:rsidP="00662F07">
      <w:pPr>
        <w:pStyle w:val="NormalWeb"/>
        <w:rPr>
          <w:rFonts w:ascii="Arial" w:hAnsi="Arial" w:cs="Arial"/>
          <w:b/>
        </w:rPr>
      </w:pPr>
      <w:r w:rsidRPr="00571EA7">
        <w:rPr>
          <w:rFonts w:ascii="Arial" w:hAnsi="Arial" w:cs="Arial"/>
          <w:b/>
          <w:bCs/>
          <w:u w:val="single"/>
        </w:rPr>
        <w:t xml:space="preserve">Check for </w:t>
      </w:r>
      <w:proofErr w:type="gramStart"/>
      <w:r w:rsidRPr="00571EA7">
        <w:rPr>
          <w:rFonts w:ascii="Arial" w:hAnsi="Arial" w:cs="Arial"/>
          <w:b/>
          <w:bCs/>
          <w:u w:val="single"/>
        </w:rPr>
        <w:t>Understanding</w:t>
      </w:r>
      <w:r w:rsidRPr="00571EA7">
        <w:rPr>
          <w:rFonts w:ascii="Arial" w:hAnsi="Arial" w:cs="Arial"/>
          <w:b/>
          <w:bCs/>
        </w:rPr>
        <w:t xml:space="preserve"> </w:t>
      </w:r>
      <w:r w:rsidR="00571EA7" w:rsidRPr="00571EA7">
        <w:rPr>
          <w:rFonts w:ascii="Arial" w:hAnsi="Arial" w:cs="Arial"/>
          <w:b/>
          <w:bCs/>
        </w:rPr>
        <w:t xml:space="preserve"> </w:t>
      </w:r>
      <w:r w:rsidR="00ED77BF">
        <w:rPr>
          <w:rFonts w:ascii="Arial" w:hAnsi="Arial" w:cs="Arial"/>
          <w:b/>
          <w:bCs/>
        </w:rPr>
        <w:t>The</w:t>
      </w:r>
      <w:proofErr w:type="gramEnd"/>
      <w:r w:rsidR="00ED77BF">
        <w:rPr>
          <w:rFonts w:ascii="Arial" w:hAnsi="Arial" w:cs="Arial"/>
          <w:b/>
          <w:bCs/>
        </w:rPr>
        <w:t xml:space="preserve"> CAs will let us know how well the students understand the material</w:t>
      </w:r>
      <w:r w:rsidRPr="00571EA7">
        <w:rPr>
          <w:rFonts w:ascii="Arial" w:hAnsi="Arial" w:cs="Arial"/>
          <w:b/>
          <w:bCs/>
        </w:rPr>
        <w:br/>
      </w:r>
      <w:r w:rsidRPr="00571EA7">
        <w:rPr>
          <w:rFonts w:ascii="Arial" w:hAnsi="Arial" w:cs="Arial"/>
          <w:b/>
        </w:rPr>
        <w:br/>
      </w:r>
    </w:p>
    <w:p w14:paraId="52FEB03B" w14:textId="513C0834" w:rsidR="00662F07" w:rsidRPr="00571EA7" w:rsidRDefault="00662F07" w:rsidP="00662F07">
      <w:pPr>
        <w:pStyle w:val="NormalWeb"/>
        <w:rPr>
          <w:rFonts w:ascii="Arial" w:hAnsi="Arial" w:cs="Arial"/>
          <w:b/>
          <w:u w:val="single"/>
        </w:rPr>
      </w:pPr>
      <w:r w:rsidRPr="00571EA7">
        <w:rPr>
          <w:rFonts w:ascii="Arial" w:hAnsi="Arial" w:cs="Arial"/>
          <w:b/>
          <w:bCs/>
          <w:u w:val="single"/>
        </w:rPr>
        <w:t>Guided Practice</w:t>
      </w:r>
      <w:r w:rsidRPr="00571EA7">
        <w:rPr>
          <w:rFonts w:ascii="Arial" w:hAnsi="Arial" w:cs="Arial"/>
          <w:b/>
        </w:rPr>
        <w:t xml:space="preserve"> </w:t>
      </w:r>
      <w:r w:rsidR="00ED77BF">
        <w:rPr>
          <w:rFonts w:ascii="Arial" w:hAnsi="Arial" w:cs="Arial"/>
          <w:b/>
        </w:rPr>
        <w:t>none</w:t>
      </w:r>
      <w:r w:rsidRPr="00571EA7">
        <w:rPr>
          <w:rFonts w:ascii="Arial" w:hAnsi="Arial" w:cs="Arial"/>
          <w:b/>
          <w:bCs/>
          <w:u w:val="single"/>
        </w:rPr>
        <w:br/>
      </w:r>
      <w:r w:rsidRPr="00571EA7">
        <w:rPr>
          <w:rFonts w:ascii="Arial" w:hAnsi="Arial" w:cs="Arial"/>
          <w:b/>
          <w:bCs/>
          <w:u w:val="single"/>
        </w:rPr>
        <w:br/>
      </w:r>
    </w:p>
    <w:p w14:paraId="0FBBB3C8" w14:textId="18950D9D" w:rsidR="00662F07" w:rsidRPr="00571EA7" w:rsidRDefault="00662F07" w:rsidP="00662F07">
      <w:pPr>
        <w:pStyle w:val="NormalWeb"/>
        <w:rPr>
          <w:rFonts w:ascii="Arial" w:hAnsi="Arial" w:cs="Arial"/>
          <w:b/>
        </w:rPr>
      </w:pPr>
      <w:r w:rsidRPr="00571EA7">
        <w:rPr>
          <w:rFonts w:ascii="Arial" w:hAnsi="Arial" w:cs="Arial"/>
          <w:b/>
          <w:bCs/>
          <w:u w:val="single"/>
        </w:rPr>
        <w:t>Closure</w:t>
      </w:r>
      <w:r w:rsidRPr="00571EA7">
        <w:rPr>
          <w:rFonts w:ascii="Arial" w:hAnsi="Arial" w:cs="Arial"/>
          <w:b/>
        </w:rPr>
        <w:t xml:space="preserve"> </w:t>
      </w:r>
      <w:r w:rsidR="008A5AF4">
        <w:rPr>
          <w:rFonts w:ascii="Arial" w:hAnsi="Arial" w:cs="Arial"/>
          <w:b/>
        </w:rPr>
        <w:t>I will explain the class results as a whole (High score, average score, etc…</w:t>
      </w:r>
      <w:bookmarkStart w:id="0" w:name="_GoBack"/>
      <w:bookmarkEnd w:id="0"/>
      <w:r w:rsidRPr="00571EA7">
        <w:rPr>
          <w:rFonts w:ascii="Arial" w:hAnsi="Arial" w:cs="Arial"/>
          <w:b/>
          <w:bCs/>
        </w:rPr>
        <w:br/>
      </w:r>
      <w:r w:rsidRPr="00571EA7">
        <w:rPr>
          <w:rFonts w:ascii="Arial" w:hAnsi="Arial" w:cs="Arial"/>
          <w:b/>
        </w:rPr>
        <w:br/>
      </w:r>
    </w:p>
    <w:p w14:paraId="2EECCC29" w14:textId="2294208B" w:rsidR="00F6554F" w:rsidRPr="00571EA7" w:rsidRDefault="00662F07" w:rsidP="00662F07">
      <w:pPr>
        <w:pStyle w:val="NormalWeb"/>
        <w:rPr>
          <w:rFonts w:ascii="Arial" w:hAnsi="Arial" w:cs="Arial"/>
          <w:b/>
          <w:bCs/>
        </w:rPr>
      </w:pPr>
      <w:r w:rsidRPr="00571EA7">
        <w:rPr>
          <w:rFonts w:ascii="Arial" w:hAnsi="Arial" w:cs="Arial"/>
          <w:b/>
          <w:bCs/>
          <w:u w:val="single"/>
        </w:rPr>
        <w:t xml:space="preserve">Independent </w:t>
      </w:r>
      <w:proofErr w:type="gramStart"/>
      <w:r w:rsidRPr="00571EA7">
        <w:rPr>
          <w:rFonts w:ascii="Arial" w:hAnsi="Arial" w:cs="Arial"/>
          <w:b/>
          <w:bCs/>
          <w:u w:val="single"/>
        </w:rPr>
        <w:t>Practice</w:t>
      </w:r>
      <w:r w:rsidR="00571EA7" w:rsidRPr="00571EA7">
        <w:rPr>
          <w:rFonts w:ascii="Arial" w:hAnsi="Arial" w:cs="Arial"/>
          <w:b/>
        </w:rPr>
        <w:t xml:space="preserve">  </w:t>
      </w:r>
      <w:r w:rsidR="00ED77BF">
        <w:rPr>
          <w:rFonts w:ascii="Arial" w:hAnsi="Arial" w:cs="Arial"/>
          <w:b/>
        </w:rPr>
        <w:t>none</w:t>
      </w:r>
      <w:proofErr w:type="gramEnd"/>
    </w:p>
    <w:p w14:paraId="44D80F90" w14:textId="77777777" w:rsidR="00F6554F" w:rsidRDefault="00F6554F">
      <w:pPr>
        <w:rPr>
          <w:rFonts w:ascii="Arial" w:hAnsi="Arial" w:cs="Arial"/>
          <w:b/>
          <w:bCs/>
          <w:sz w:val="20"/>
          <w:szCs w:val="20"/>
        </w:rPr>
      </w:pPr>
      <w:r>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1D377D"/>
    <w:rsid w:val="002802FC"/>
    <w:rsid w:val="0028606B"/>
    <w:rsid w:val="00505DF3"/>
    <w:rsid w:val="00571EA7"/>
    <w:rsid w:val="00592649"/>
    <w:rsid w:val="00662F07"/>
    <w:rsid w:val="006F2573"/>
    <w:rsid w:val="007968ED"/>
    <w:rsid w:val="008A5AF4"/>
    <w:rsid w:val="008B3116"/>
    <w:rsid w:val="00915038"/>
    <w:rsid w:val="00B66371"/>
    <w:rsid w:val="00C84E03"/>
    <w:rsid w:val="00CC2A48"/>
    <w:rsid w:val="00ED77BF"/>
    <w:rsid w:val="00F65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687</Words>
  <Characters>3921</Characters>
  <Application>Microsoft Macintosh Word</Application>
  <DocSecurity>0</DocSecurity>
  <Lines>32</Lines>
  <Paragraphs>9</Paragraphs>
  <ScaleCrop>false</ScaleCrop>
  <Company>Belton ISD</Company>
  <LinksUpToDate>false</LinksUpToDate>
  <CharactersWithSpaces>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2011-10-23T16:34:00Z</dcterms:created>
  <dcterms:modified xsi:type="dcterms:W3CDTF">2011-10-23T16:34:00Z</dcterms:modified>
</cp:coreProperties>
</file>